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76" w:rsidRPr="000E5F37" w:rsidRDefault="00BD0E76" w:rsidP="00BD0E76">
      <w:pPr>
        <w:shd w:val="clear" w:color="auto" w:fill="B3B3B3"/>
        <w:rPr>
          <w:rFonts w:cs="Arial"/>
          <w:b/>
          <w:sz w:val="22"/>
        </w:rPr>
      </w:pPr>
      <w:r w:rsidRPr="000E5F37">
        <w:rPr>
          <w:rFonts w:cs="Arial"/>
          <w:b/>
          <w:sz w:val="22"/>
        </w:rPr>
        <w:t xml:space="preserve">Číslo obchodnej verejnej súťaže ID </w:t>
      </w:r>
      <w:r w:rsidR="007E1DCD">
        <w:rPr>
          <w:rFonts w:cs="Arial"/>
          <w:b/>
          <w:sz w:val="22"/>
        </w:rPr>
        <w:t>4910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Pri Rajčianke 2927/8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BD0E76" w:rsidRPr="00414730" w:rsidRDefault="00BD0E76" w:rsidP="00BD0E76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="007E1DCD">
        <w:rPr>
          <w:rFonts w:cs="Arial"/>
          <w:b/>
        </w:rPr>
        <w:t>Ing. Ivanková Lucia, nákupca</w:t>
      </w:r>
      <w:r w:rsidRPr="00414730">
        <w:rPr>
          <w:rFonts w:cs="Arial"/>
        </w:rPr>
        <w:t xml:space="preserve"> 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sekcia Nákup</w:t>
      </w:r>
      <w:r>
        <w:rPr>
          <w:rFonts w:cs="Arial"/>
        </w:rPr>
        <w:t xml:space="preserve"> a skladové hospodárstvo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 xml:space="preserve">+421 </w:t>
      </w:r>
      <w:r w:rsidR="007E1DCD" w:rsidRPr="00414730">
        <w:rPr>
          <w:rFonts w:cs="Arial"/>
        </w:rPr>
        <w:t xml:space="preserve">41 519 </w:t>
      </w:r>
      <w:r w:rsidR="007E1DCD">
        <w:rPr>
          <w:rFonts w:cs="Arial"/>
        </w:rPr>
        <w:t>2943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mobil: </w:t>
      </w:r>
      <w:r w:rsidRPr="00414730">
        <w:rPr>
          <w:rFonts w:cs="Arial"/>
        </w:rPr>
        <w:tab/>
        <w:t>+421</w:t>
      </w:r>
      <w:r w:rsidR="002A2C5C">
        <w:rPr>
          <w:rFonts w:cs="Arial"/>
        </w:rPr>
        <w:t> </w:t>
      </w:r>
      <w:r w:rsidR="002A2C5C">
        <w:t>918 605 874</w:t>
      </w:r>
    </w:p>
    <w:p w:rsidR="00BD0E76" w:rsidRPr="00414730" w:rsidRDefault="00BD0E76" w:rsidP="00BD0E76">
      <w:pPr>
        <w:ind w:left="1416" w:firstLine="708"/>
        <w:rPr>
          <w:rFonts w:cs="Arial"/>
          <w:b/>
          <w:bCs/>
          <w:color w:val="0000FF"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="002A2C5C">
        <w:rPr>
          <w:rFonts w:cs="Arial"/>
          <w:b/>
        </w:rPr>
        <w:t xml:space="preserve">  </w:t>
      </w:r>
      <w:r w:rsidR="002A2C5C">
        <w:t>lucia.ivankova@sse-d.sk</w:t>
      </w:r>
    </w:p>
    <w:p w:rsidR="00BD0E76" w:rsidRPr="00414730" w:rsidRDefault="00BD0E76" w:rsidP="00BD0E76">
      <w:pPr>
        <w:adjustRightInd w:val="0"/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r w:rsidRPr="00414730">
        <w:rPr>
          <w:rFonts w:cs="Arial"/>
          <w:color w:val="000000"/>
        </w:rPr>
        <w:t xml:space="preserve">ust. § 281 a násl. zákona č. 513/1991 Zb. Obchodný zákonník v znení neskorších predpisov a ust. § 29 ods. 3, 5 a 6 zákona č. 250/2012 Z.z.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2A2C5C" w:rsidP="002A2C5C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 xml:space="preserve">Kosenie, údržba trávnatých porastov a likvidácia náletových drevín v </w:t>
      </w:r>
      <w:r w:rsidRPr="00EB2742">
        <w:rPr>
          <w:rFonts w:cs="Arial"/>
          <w:b/>
          <w:szCs w:val="20"/>
        </w:rPr>
        <w:t>objektoch SSE-D, a.s.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9F0ED2" w:rsidRDefault="002A2C5C" w:rsidP="00BD0E76">
      <w:pPr>
        <w:tabs>
          <w:tab w:val="left" w:pos="567"/>
          <w:tab w:val="num" w:pos="709"/>
        </w:tabs>
        <w:rPr>
          <w:rFonts w:cs="Arial"/>
          <w:szCs w:val="20"/>
        </w:rPr>
      </w:pPr>
      <w:bookmarkStart w:id="0" w:name="OLE_LINK3"/>
      <w:bookmarkStart w:id="1" w:name="OLE_LINK4"/>
      <w:r w:rsidRPr="00EB2742">
        <w:rPr>
          <w:rFonts w:cs="Arial"/>
          <w:szCs w:val="20"/>
        </w:rPr>
        <w:t>Predmetom obstarávania je výber dodávateľa/dodávateľov služieb pravidelnej údržby trávnatých porastov a zelene v areáloch skladov, prevádzok a administratívnych budov v pôsobnosti Stredoslove</w:t>
      </w:r>
      <w:r>
        <w:rPr>
          <w:rFonts w:cs="Arial"/>
          <w:szCs w:val="20"/>
        </w:rPr>
        <w:t>nskej energetiky – Distribúcia,</w:t>
      </w:r>
      <w:r w:rsidR="007872D6">
        <w:rPr>
          <w:rFonts w:cs="Arial"/>
          <w:szCs w:val="20"/>
        </w:rPr>
        <w:t xml:space="preserve"> </w:t>
      </w:r>
      <w:r w:rsidRPr="00EB2742">
        <w:rPr>
          <w:rFonts w:cs="Arial"/>
          <w:szCs w:val="20"/>
        </w:rPr>
        <w:t>a.s.</w:t>
      </w:r>
      <w:r w:rsidR="009F0ED2">
        <w:rPr>
          <w:rFonts w:cs="Arial"/>
          <w:szCs w:val="20"/>
        </w:rPr>
        <w:t xml:space="preserve"> rozdelených na dve skupiny:</w:t>
      </w:r>
    </w:p>
    <w:p w:rsidR="009F0ED2" w:rsidRDefault="009F0ED2" w:rsidP="007872D6">
      <w:pPr>
        <w:tabs>
          <w:tab w:val="left" w:pos="567"/>
          <w:tab w:val="num" w:pos="709"/>
        </w:tabs>
        <w:jc w:val="left"/>
        <w:rPr>
          <w:rFonts w:cs="Arial"/>
          <w:szCs w:val="20"/>
        </w:rPr>
      </w:pPr>
      <w:r w:rsidRPr="00EB2742">
        <w:rPr>
          <w:rFonts w:cs="Arial"/>
          <w:szCs w:val="20"/>
        </w:rPr>
        <w:t>•</w:t>
      </w:r>
      <w:r w:rsidRPr="00EB2742">
        <w:rPr>
          <w:rFonts w:cs="Arial"/>
          <w:szCs w:val="20"/>
        </w:rPr>
        <w:tab/>
        <w:t>Neenergetické objekty: celková výmera trávnatého porastu je 42 51</w:t>
      </w:r>
      <w:r w:rsidR="00904E40">
        <w:rPr>
          <w:rFonts w:cs="Arial"/>
          <w:szCs w:val="20"/>
        </w:rPr>
        <w:t>2</w:t>
      </w:r>
      <w:r w:rsidRPr="00EB2742">
        <w:rPr>
          <w:rFonts w:cs="Arial"/>
          <w:szCs w:val="20"/>
        </w:rPr>
        <w:t xml:space="preserve"> m²</w:t>
      </w:r>
      <w:r w:rsidRPr="00EB2742">
        <w:rPr>
          <w:rFonts w:cs="Arial"/>
          <w:szCs w:val="20"/>
        </w:rPr>
        <w:br/>
        <w:t>•</w:t>
      </w:r>
      <w:r w:rsidRPr="00EB2742">
        <w:rPr>
          <w:rFonts w:cs="Arial"/>
          <w:szCs w:val="20"/>
        </w:rPr>
        <w:tab/>
        <w:t>Elektrické stanice (ďalej „ES“): celková výmera trávnatého porastu je 44</w:t>
      </w:r>
      <w:r w:rsidR="00904E40">
        <w:rPr>
          <w:rFonts w:cs="Arial"/>
          <w:szCs w:val="20"/>
        </w:rPr>
        <w:t>5</w:t>
      </w:r>
      <w:r w:rsidRPr="00EB2742">
        <w:rPr>
          <w:rFonts w:cs="Arial"/>
          <w:szCs w:val="20"/>
        </w:rPr>
        <w:t xml:space="preserve"> </w:t>
      </w:r>
      <w:r w:rsidR="00904E40">
        <w:rPr>
          <w:rFonts w:cs="Arial"/>
          <w:szCs w:val="20"/>
        </w:rPr>
        <w:t>868</w:t>
      </w:r>
      <w:r w:rsidRPr="00EB2742">
        <w:rPr>
          <w:rFonts w:cs="Arial"/>
          <w:szCs w:val="20"/>
        </w:rPr>
        <w:t xml:space="preserve"> m²</w:t>
      </w:r>
    </w:p>
    <w:p w:rsidR="009F0ED2" w:rsidRDefault="009F0ED2" w:rsidP="00BD0E76">
      <w:pPr>
        <w:tabs>
          <w:tab w:val="left" w:pos="567"/>
          <w:tab w:val="num" w:pos="709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Každá skupina bude </w:t>
      </w:r>
      <w:r w:rsidRPr="00621D76">
        <w:rPr>
          <w:rFonts w:cs="Arial"/>
          <w:szCs w:val="20"/>
        </w:rPr>
        <w:t>rozdelen</w:t>
      </w:r>
      <w:r>
        <w:rPr>
          <w:rFonts w:cs="Arial"/>
          <w:szCs w:val="20"/>
        </w:rPr>
        <w:t>á</w:t>
      </w:r>
      <w:r w:rsidR="007872D6">
        <w:rPr>
          <w:rFonts w:cs="Arial"/>
          <w:szCs w:val="20"/>
        </w:rPr>
        <w:t xml:space="preserve"> na 5 oblastí</w:t>
      </w:r>
      <w:r w:rsidRPr="00621D76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Žilin</w:t>
      </w:r>
      <w:r w:rsidR="007872D6">
        <w:rPr>
          <w:rFonts w:cs="Arial"/>
          <w:szCs w:val="20"/>
        </w:rPr>
        <w:t>a, Martin, Liptovský Mikuláš, Banská</w:t>
      </w:r>
      <w:r>
        <w:rPr>
          <w:rFonts w:cs="Arial"/>
          <w:szCs w:val="20"/>
        </w:rPr>
        <w:t xml:space="preserve"> Bystrica a Lučenec.</w:t>
      </w:r>
    </w:p>
    <w:p w:rsidR="009F0ED2" w:rsidRPr="009F0ED2" w:rsidRDefault="009F0ED2" w:rsidP="00904E40">
      <w:pPr>
        <w:tabs>
          <w:tab w:val="left" w:pos="567"/>
          <w:tab w:val="num" w:pos="709"/>
        </w:tabs>
        <w:jc w:val="left"/>
        <w:rPr>
          <w:rFonts w:cs="Arial"/>
          <w:szCs w:val="20"/>
        </w:rPr>
      </w:pPr>
      <w:r w:rsidRPr="009F0ED2">
        <w:rPr>
          <w:rFonts w:cs="Arial"/>
          <w:szCs w:val="20"/>
        </w:rPr>
        <w:t>Uchádzač sa môže podľa svojich kapacitných možností rozhodnúť predložiť ponuku na jednu alebo viac oblastí</w:t>
      </w:r>
      <w:r w:rsidR="00904E40">
        <w:rPr>
          <w:rFonts w:cs="Arial"/>
          <w:szCs w:val="20"/>
        </w:rPr>
        <w:t xml:space="preserve"> alebo skupinu.</w:t>
      </w:r>
      <w:r w:rsidR="002A2C5C" w:rsidRPr="00EB2742">
        <w:rPr>
          <w:rFonts w:cs="Arial"/>
          <w:szCs w:val="20"/>
        </w:rPr>
        <w:br/>
      </w:r>
    </w:p>
    <w:p w:rsidR="00BD0E76" w:rsidRPr="00414730" w:rsidRDefault="00BD0E76" w:rsidP="00BD0E76">
      <w:pPr>
        <w:tabs>
          <w:tab w:val="left" w:pos="567"/>
          <w:tab w:val="num" w:pos="709"/>
        </w:tabs>
        <w:rPr>
          <w:rFonts w:cs="Arial"/>
        </w:rPr>
      </w:pPr>
      <w:r w:rsidRPr="00414730">
        <w:rPr>
          <w:rFonts w:cs="Arial"/>
        </w:rPr>
        <w:t>Predpokladaná doba trvania zmluvy</w:t>
      </w:r>
      <w:r w:rsidRPr="00597C28">
        <w:rPr>
          <w:rFonts w:cs="Arial"/>
        </w:rPr>
        <w:t xml:space="preserve">: </w:t>
      </w:r>
      <w:r w:rsidR="002A2C5C" w:rsidRPr="00597C28">
        <w:rPr>
          <w:rFonts w:cs="Arial"/>
        </w:rPr>
        <w:t>36 mesiacov + 12 mesiacov opcia</w:t>
      </w:r>
    </w:p>
    <w:bookmarkEnd w:id="0"/>
    <w:bookmarkEnd w:id="1"/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="00597C28">
        <w:rPr>
          <w:rFonts w:cs="Arial"/>
        </w:rPr>
        <w:t>: písomne e-mailom</w:t>
      </w:r>
      <w:r w:rsidRPr="00414730">
        <w:rPr>
          <w:rFonts w:cs="Arial"/>
        </w:rPr>
        <w:t xml:space="preserve">, u kontaktnej osoby vyhlasovateľa, do termínu </w:t>
      </w:r>
      <w:r w:rsidR="00904E40" w:rsidRPr="00904E40">
        <w:rPr>
          <w:rFonts w:cs="Arial"/>
          <w:b/>
        </w:rPr>
        <w:t>15</w:t>
      </w:r>
      <w:r w:rsidR="00355825" w:rsidRPr="00597C28">
        <w:rPr>
          <w:rFonts w:cs="Arial"/>
          <w:b/>
        </w:rPr>
        <w:t>.</w:t>
      </w:r>
      <w:r w:rsidR="00597C28" w:rsidRPr="00597C28">
        <w:rPr>
          <w:rFonts w:cs="Arial"/>
          <w:b/>
        </w:rPr>
        <w:t>02</w:t>
      </w:r>
      <w:r w:rsidR="00355825" w:rsidRPr="00597C28">
        <w:rPr>
          <w:rFonts w:cs="Arial"/>
          <w:b/>
        </w:rPr>
        <w:t>.201</w:t>
      </w:r>
      <w:r w:rsidR="00597C28" w:rsidRPr="00597C28">
        <w:rPr>
          <w:rFonts w:cs="Arial"/>
          <w:b/>
        </w:rPr>
        <w:t>8</w:t>
      </w:r>
      <w:r w:rsidRPr="00597C28">
        <w:rPr>
          <w:rFonts w:cs="Arial"/>
          <w:b/>
        </w:rPr>
        <w:t xml:space="preserve"> do </w:t>
      </w:r>
      <w:r w:rsidR="00597C28" w:rsidRPr="00597C28">
        <w:rPr>
          <w:rFonts w:cs="Arial"/>
          <w:b/>
        </w:rPr>
        <w:t>12</w:t>
      </w:r>
      <w:r w:rsidRPr="00597C28">
        <w:rPr>
          <w:rFonts w:cs="Arial"/>
          <w:b/>
        </w:rPr>
        <w:t>.00 hod.</w:t>
      </w:r>
      <w:r w:rsidRPr="00414730">
        <w:rPr>
          <w:rFonts w:cs="Arial"/>
        </w:rPr>
        <w:t xml:space="preserve"> Žiadosť o prihlásenie, spoločne s ostatnými požadovanými dokumentmi je potrebné doručiť  elektronicky, rozhodujúci je termín doručenia žiadosti. </w:t>
      </w:r>
      <w:r w:rsidR="00B30D2C">
        <w:rPr>
          <w:rFonts w:cs="Arial"/>
        </w:rPr>
        <w:t xml:space="preserve">Do predmetu e-mailu je potrebné uviesť: </w:t>
      </w:r>
      <w:r w:rsidR="00B30D2C" w:rsidRPr="00B30D2C">
        <w:rPr>
          <w:rFonts w:cs="Arial"/>
          <w:i/>
        </w:rPr>
        <w:t xml:space="preserve">„Prihláška do OVS ID </w:t>
      </w:r>
      <w:r w:rsidR="002A2C5C">
        <w:rPr>
          <w:rFonts w:cs="Arial"/>
          <w:i/>
        </w:rPr>
        <w:t>4910</w:t>
      </w:r>
      <w:r w:rsidR="00B30D2C" w:rsidRPr="00B30D2C">
        <w:rPr>
          <w:rFonts w:cs="Arial"/>
          <w:i/>
        </w:rPr>
        <w:t>“</w:t>
      </w:r>
      <w:r w:rsidR="00B30D2C">
        <w:rPr>
          <w:rFonts w:cs="Arial"/>
        </w:rPr>
        <w:t xml:space="preserve">.  </w:t>
      </w:r>
      <w:r w:rsidRPr="00414730">
        <w:rPr>
          <w:rFonts w:cs="Arial"/>
        </w:rPr>
        <w:t>Žiadosti doručené po tomto termíne vyhlasovateľ nebude akceptovať. Žiadosť musí byť podpísaná osobou oprávnenou konať v mene navrhovateľa.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Podmienky súťaže sú stanovené v tomto oznámení, obchodných podmienkach a  súťažných podkladoch. Súťažné podklady budú odoslané navrhovateľovi elektronicky, po ukončení termínu na prihlásenie sa do súťaže a splnení obchodných podmienok podľa bodu 3.5 a splnení podmienok uvedených v tomto oznámení (pozri nižšie definované Požadované dokumenty).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BD0E76" w:rsidRPr="00414730" w:rsidRDefault="00BD0E76" w:rsidP="00BD0E76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BD0E76" w:rsidRPr="00414730" w:rsidRDefault="00BD0E76" w:rsidP="00BD0E76">
      <w:pPr>
        <w:ind w:left="708"/>
        <w:rPr>
          <w:rFonts w:cs="Arial"/>
        </w:rPr>
      </w:pPr>
      <w:r w:rsidRPr="00414730">
        <w:rPr>
          <w:rFonts w:cs="Arial"/>
        </w:rPr>
        <w:t xml:space="preserve">Prihláška musí byť podpísaná štatutárnym orgánom navrhovateľa alebo členom štatutárneho orgánu navrhovateľa alebo osobou oprávnenou konať v mene navrhovateľa v záväzkových vzťahoch vo veci </w:t>
      </w:r>
      <w:r w:rsidRPr="00414730">
        <w:rPr>
          <w:rFonts w:cs="Arial"/>
        </w:rPr>
        <w:lastRenderedPageBreak/>
        <w:t>vyhlásenej súťaže. Vyhlasovateľ je oprávnený požadovať od navrhovateľa preukázanie splnomocnenia alebo oprávnenia na konanie.</w:t>
      </w:r>
    </w:p>
    <w:p w:rsidR="00BD0E76" w:rsidRDefault="00BD0E76" w:rsidP="003C6AE0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 xml:space="preserve">Čestné prehlásenie podľa bodu 3.6 </w:t>
      </w:r>
      <w:hyperlink r:id="rId9" w:history="1">
        <w:r w:rsidRPr="0074356A">
          <w:rPr>
            <w:rStyle w:val="Hypertextovprepojenie"/>
            <w:rFonts w:cs="Arial"/>
          </w:rPr>
          <w:t>Obchodných podmienok obcho</w:t>
        </w:r>
        <w:r w:rsidRPr="0074356A">
          <w:rPr>
            <w:rStyle w:val="Hypertextovprepojenie"/>
            <w:rFonts w:cs="Arial"/>
          </w:rPr>
          <w:t>d</w:t>
        </w:r>
        <w:r w:rsidRPr="0074356A">
          <w:rPr>
            <w:rStyle w:val="Hypertextovprepojenie"/>
            <w:rFonts w:cs="Arial"/>
          </w:rPr>
          <w:t>nej verejnej súťaže</w:t>
        </w:r>
        <w:r w:rsidRPr="0074356A">
          <w:rPr>
            <w:rStyle w:val="Hypertextovprepojenie"/>
            <w:rFonts w:cs="Arial"/>
          </w:rPr>
          <w:tab/>
        </w:r>
      </w:hyperlink>
      <w:r w:rsidR="00200B63">
        <w:rPr>
          <w:rStyle w:val="Hypertextovprepojenie"/>
          <w:rFonts w:cs="Arial"/>
        </w:rPr>
        <w:t xml:space="preserve"> </w:t>
      </w:r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BD0E76" w:rsidRPr="00A25723" w:rsidRDefault="00BD0E76" w:rsidP="00BD0E76">
      <w:pPr>
        <w:numPr>
          <w:ilvl w:val="0"/>
          <w:numId w:val="1"/>
        </w:numPr>
      </w:pPr>
      <w:r w:rsidRPr="00A25723">
        <w:t>Čestné prehlásenie, že navrhovateľ sa zaväzuje v prípade odstúpenia od predloženého návrhu v lehote viazanosti návrhov  uhradiť vyhlasovateľovi vyčíslenú sankciu vo výške 5 % z  cenového návrhu.</w:t>
      </w:r>
    </w:p>
    <w:p w:rsidR="00BD0E76" w:rsidRPr="00200B63" w:rsidRDefault="00BD0E76" w:rsidP="00BD0E76">
      <w:pPr>
        <w:numPr>
          <w:ilvl w:val="0"/>
          <w:numId w:val="1"/>
        </w:numPr>
        <w:rPr>
          <w:rFonts w:cs="Arial"/>
        </w:rPr>
      </w:pPr>
      <w:r w:rsidRPr="00200B63">
        <w:t>Obchodné podmienky Obchodnej verejnej súťaže podpísané štatutárnym orgánom alebo členom štatutárneho orgánu navrhovateľa alebo osobou oprávnenou konať v mene navrhovateľa.</w:t>
      </w:r>
    </w:p>
    <w:p w:rsidR="00151918" w:rsidRPr="008073DD" w:rsidRDefault="00AB730D" w:rsidP="00AB730D">
      <w:pPr>
        <w:numPr>
          <w:ilvl w:val="0"/>
          <w:numId w:val="1"/>
        </w:numPr>
        <w:tabs>
          <w:tab w:val="clear" w:pos="720"/>
          <w:tab w:val="num" w:pos="709"/>
        </w:tabs>
      </w:pPr>
      <w:r w:rsidRPr="00200B63">
        <w:t xml:space="preserve"> </w:t>
      </w:r>
      <w:r w:rsidR="00BD0E76" w:rsidRPr="00200B63">
        <w:rPr>
          <w:rFonts w:cs="Arial"/>
        </w:rPr>
        <w:t>Doklad o oprávnení podnikať – výpis z obchodného alebo živnostenského registra nie starší ako tri</w:t>
      </w:r>
      <w:r w:rsidR="00BD0E76" w:rsidRPr="00AB730D">
        <w:rPr>
          <w:rFonts w:cs="Arial"/>
        </w:rPr>
        <w:t xml:space="preserve"> </w:t>
      </w:r>
      <w:r w:rsidR="00151918" w:rsidRPr="00AB730D">
        <w:rPr>
          <w:rFonts w:cs="Arial"/>
        </w:rPr>
        <w:t xml:space="preserve">   </w:t>
      </w:r>
      <w:r w:rsidR="00BD0E76" w:rsidRPr="00AB730D">
        <w:rPr>
          <w:rFonts w:cs="Arial"/>
        </w:rPr>
        <w:t xml:space="preserve">mesiace </w:t>
      </w:r>
      <w:r w:rsidR="00151918" w:rsidRPr="00C21E3D">
        <w:t xml:space="preserve">Postačuje fotokópia podpísaná </w:t>
      </w:r>
      <w:r w:rsidR="00151918" w:rsidRPr="00514CBE">
        <w:t>štatutárnym orgánom alebo členom štatutárneho orgánu navrhovateľa alebo osobou oprávnenou konať v mene navrhovateľa v záväzkových vzťahoch vo veci vyhlásenej súťaže</w:t>
      </w:r>
    </w:p>
    <w:p w:rsidR="00BD0E76" w:rsidRPr="00151918" w:rsidRDefault="00AB730D" w:rsidP="00151918">
      <w:pPr>
        <w:pStyle w:val="Odsekzoznamu"/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  <w:szCs w:val="20"/>
        </w:rPr>
        <w:t>R</w:t>
      </w:r>
      <w:r w:rsidR="00151918" w:rsidRPr="00151918">
        <w:rPr>
          <w:rFonts w:cs="Arial"/>
          <w:color w:val="000000"/>
          <w:szCs w:val="20"/>
        </w:rPr>
        <w:t xml:space="preserve">elevantné referencie vo vzťahu k obstarávanému plneniu: Navrhovateľ predloží </w:t>
      </w:r>
      <w:r w:rsidR="00151918" w:rsidRPr="00151918">
        <w:rPr>
          <w:rFonts w:cs="Arial"/>
          <w:bCs/>
          <w:szCs w:val="20"/>
        </w:rPr>
        <w:t xml:space="preserve">zoznam služieb </w:t>
      </w:r>
      <w:r w:rsidR="00151918" w:rsidRPr="00151918">
        <w:rPr>
          <w:rFonts w:cs="Arial"/>
          <w:color w:val="000000"/>
          <w:szCs w:val="20"/>
        </w:rPr>
        <w:t xml:space="preserve">potvrdený odberateľom, </w:t>
      </w:r>
      <w:r w:rsidR="00151918" w:rsidRPr="00151918">
        <w:rPr>
          <w:rFonts w:cs="Arial"/>
          <w:bCs/>
          <w:szCs w:val="20"/>
        </w:rPr>
        <w:t xml:space="preserve">vo finančnom vyjadrení </w:t>
      </w:r>
      <w:r w:rsidR="009F0ED2">
        <w:rPr>
          <w:rFonts w:cs="Arial"/>
          <w:bCs/>
          <w:szCs w:val="20"/>
        </w:rPr>
        <w:t xml:space="preserve">rovnakom alebo obdobnom </w:t>
      </w:r>
      <w:r w:rsidR="00151918" w:rsidRPr="00151918">
        <w:rPr>
          <w:rFonts w:cs="Arial"/>
          <w:bCs/>
          <w:szCs w:val="20"/>
        </w:rPr>
        <w:t>ako je predmet zákazky za posledné tri kalendárne roky v hodnote minimálne 30.000 EUR bez DPH kumulatívne za všetky 3 roky. Pokiaľ navrhovateľ vznikol neskôr, predloží referencie v požadovanom objeme za obdobie od svojho vzniku</w:t>
      </w:r>
      <w:r w:rsidR="00151918">
        <w:rPr>
          <w:rFonts w:cs="Arial"/>
          <w:bCs/>
          <w:szCs w:val="20"/>
        </w:rPr>
        <w:t>.</w:t>
      </w:r>
    </w:p>
    <w:p w:rsidR="00151918" w:rsidRPr="00151918" w:rsidRDefault="00151918" w:rsidP="00AB730D">
      <w:pPr>
        <w:pStyle w:val="Odsekzoznamu"/>
        <w:rPr>
          <w:rFonts w:cs="Arial"/>
        </w:rPr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939"/>
        <w:gridCol w:w="1440"/>
        <w:gridCol w:w="3921"/>
      </w:tblGrid>
      <w:tr w:rsidR="00BD0E76" w:rsidRPr="00925E27" w:rsidTr="00A63305"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Popis zákazky</w:t>
            </w:r>
          </w:p>
        </w:tc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Termín realizácie</w:t>
            </w:r>
          </w:p>
        </w:tc>
        <w:tc>
          <w:tcPr>
            <w:tcW w:w="939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Objem zákazky</w:t>
            </w:r>
          </w:p>
        </w:tc>
        <w:tc>
          <w:tcPr>
            <w:tcW w:w="144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Objednávateľ</w:t>
            </w:r>
          </w:p>
        </w:tc>
        <w:tc>
          <w:tcPr>
            <w:tcW w:w="3921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 xml:space="preserve">Kontaktná osoba u objednávateľa, </w:t>
            </w:r>
          </w:p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tel. č. na overenie referencií</w:t>
            </w:r>
          </w:p>
        </w:tc>
      </w:tr>
      <w:tr w:rsidR="00BD0E76" w:rsidRPr="00925E27" w:rsidTr="00A63305"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3921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</w:tr>
    </w:tbl>
    <w:p w:rsidR="00AB730D" w:rsidRPr="00AB730D" w:rsidRDefault="00AB730D" w:rsidP="00BD0E76">
      <w:pPr>
        <w:numPr>
          <w:ilvl w:val="0"/>
          <w:numId w:val="1"/>
        </w:numPr>
        <w:rPr>
          <w:rFonts w:cs="Arial"/>
        </w:rPr>
      </w:pPr>
      <w:r w:rsidRPr="00982A61">
        <w:rPr>
          <w:rFonts w:cs="Arial"/>
          <w:szCs w:val="20"/>
        </w:rPr>
        <w:t xml:space="preserve">Fotokópiu </w:t>
      </w:r>
      <w:r>
        <w:rPr>
          <w:rFonts w:cs="Arial"/>
          <w:szCs w:val="20"/>
        </w:rPr>
        <w:t xml:space="preserve">platného </w:t>
      </w:r>
      <w:r w:rsidRPr="00982A61">
        <w:rPr>
          <w:rFonts w:cs="Arial"/>
          <w:szCs w:val="20"/>
        </w:rPr>
        <w:t>osvedčenia/odbornej spôsobilosti podľa vyhlášky č.. 508/2009 Z. z. a STN 34 31 00 - § 23 (dozor pri prácach v objektoch ES) zamestnancov alebo spolupracujúcich osôb navrhovateľa</w:t>
      </w:r>
      <w:r>
        <w:rPr>
          <w:rFonts w:cs="Arial"/>
          <w:szCs w:val="20"/>
        </w:rPr>
        <w:t xml:space="preserve"> </w:t>
      </w:r>
    </w:p>
    <w:p w:rsidR="00AB730D" w:rsidRPr="00AB730D" w:rsidRDefault="00AB730D" w:rsidP="00BD0E76">
      <w:pPr>
        <w:numPr>
          <w:ilvl w:val="0"/>
          <w:numId w:val="1"/>
        </w:numPr>
        <w:rPr>
          <w:rFonts w:cs="Arial"/>
        </w:rPr>
      </w:pPr>
      <w:r w:rsidRPr="00982A61">
        <w:rPr>
          <w:rFonts w:cs="Arial"/>
          <w:szCs w:val="20"/>
        </w:rPr>
        <w:t>Čestné vyhlásenie, že disponuje technikou potrebnou k plneniu predmetu zákazky. Vyhlasovateľ požaduje vykonať práce v tom istom termíne vo viacerých regiónoch, to znamená, že navrhovateľ musí disponovať dostatočnými techn</w:t>
      </w:r>
      <w:r>
        <w:rPr>
          <w:rFonts w:cs="Arial"/>
          <w:szCs w:val="20"/>
        </w:rPr>
        <w:t>ickými aj pracovnými kapacitami. Navrhovateľ uvedie zoznam technického vybavenia;</w:t>
      </w:r>
    </w:p>
    <w:p w:rsidR="00151918" w:rsidRPr="00597C28" w:rsidRDefault="00151918" w:rsidP="00BD0E76">
      <w:pPr>
        <w:numPr>
          <w:ilvl w:val="0"/>
          <w:numId w:val="1"/>
        </w:numPr>
        <w:rPr>
          <w:rFonts w:cs="Arial"/>
        </w:rPr>
      </w:pPr>
      <w:r>
        <w:rPr>
          <w:rFonts w:cs="Arial"/>
          <w:szCs w:val="20"/>
        </w:rPr>
        <w:t>P</w:t>
      </w:r>
      <w:r w:rsidRPr="00982A61">
        <w:rPr>
          <w:rFonts w:cs="Arial"/>
          <w:szCs w:val="20"/>
        </w:rPr>
        <w:t>otvrdenie o poistení voči škodám na majetku a zdraví spôsobených výkonom činnosti minimálne vo výške 30.000 EUR, ktoré môže nahradiť čestným vyhlásením</w:t>
      </w:r>
      <w:r>
        <w:rPr>
          <w:rFonts w:cs="Arial"/>
          <w:szCs w:val="20"/>
        </w:rPr>
        <w:t>, že v</w:t>
      </w:r>
      <w:r w:rsidRPr="00982A61">
        <w:rPr>
          <w:rFonts w:cs="Arial"/>
          <w:szCs w:val="20"/>
        </w:rPr>
        <w:t xml:space="preserve"> prípa</w:t>
      </w:r>
      <w:r>
        <w:rPr>
          <w:rFonts w:cs="Arial"/>
          <w:szCs w:val="20"/>
        </w:rPr>
        <w:t xml:space="preserve">de úspešnosti návrhu v súťaži </w:t>
      </w:r>
      <w:r w:rsidRPr="00982A61">
        <w:rPr>
          <w:rFonts w:cs="Arial"/>
          <w:szCs w:val="20"/>
        </w:rPr>
        <w:t>predloží pred podpisom rámcovej zmluvy fotokópiu poistnej zmluvy;</w:t>
      </w:r>
    </w:p>
    <w:p w:rsidR="00597C28" w:rsidRPr="00904E40" w:rsidRDefault="00597C28" w:rsidP="00BD0E76">
      <w:pPr>
        <w:numPr>
          <w:ilvl w:val="0"/>
          <w:numId w:val="1"/>
        </w:numPr>
        <w:rPr>
          <w:rFonts w:cs="Arial"/>
        </w:rPr>
      </w:pPr>
      <w:r w:rsidRPr="00904E40">
        <w:rPr>
          <w:rFonts w:cs="Arial"/>
          <w:color w:val="000000" w:themeColor="text1"/>
          <w:szCs w:val="20"/>
        </w:rPr>
        <w:t xml:space="preserve">Čestné vyhlásenie, že rastlinný odpad a drevnú hmotu likviduje v súlade s platným zákonom o odpadoch </w:t>
      </w:r>
      <w:r w:rsidRPr="00982A61">
        <w:rPr>
          <w:rFonts w:cs="Arial"/>
          <w:szCs w:val="20"/>
        </w:rPr>
        <w:t>(č. kat. odpadov c.020103)</w:t>
      </w:r>
      <w:r w:rsidR="00904E40">
        <w:rPr>
          <w:rFonts w:cs="Arial"/>
          <w:szCs w:val="20"/>
        </w:rPr>
        <w:t xml:space="preserve"> </w:t>
      </w:r>
    </w:p>
    <w:p w:rsidR="00904E40" w:rsidRPr="00151918" w:rsidRDefault="00904E40" w:rsidP="00904E40">
      <w:pPr>
        <w:ind w:left="360"/>
        <w:rPr>
          <w:rFonts w:cs="Arial"/>
        </w:rPr>
      </w:pPr>
    </w:p>
    <w:p w:rsidR="00151918" w:rsidRDefault="00151918" w:rsidP="00151918">
      <w:pPr>
        <w:rPr>
          <w:rFonts w:cs="Arial"/>
        </w:rPr>
      </w:pPr>
    </w:p>
    <w:p w:rsidR="00151918" w:rsidRDefault="00BD0E76" w:rsidP="00151918">
      <w:pPr>
        <w:rPr>
          <w:rFonts w:cs="Arial"/>
        </w:rPr>
      </w:pPr>
      <w:r w:rsidRPr="00414730">
        <w:rPr>
          <w:rFonts w:cs="Arial"/>
        </w:rPr>
        <w:t>Súťažné podklady b</w:t>
      </w:r>
      <w:r w:rsidR="00B03399">
        <w:rPr>
          <w:rFonts w:cs="Arial"/>
        </w:rPr>
        <w:t>udú zaslané navrhovateľom, ktorí</w:t>
      </w:r>
      <w:r w:rsidRPr="00414730">
        <w:rPr>
          <w:rFonts w:cs="Arial"/>
        </w:rPr>
        <w:t xml:space="preserve"> splnili podmienky prihlasovacieho kola a predložili všetky požadované dokumenty.</w:t>
      </w:r>
      <w:bookmarkStart w:id="2" w:name="_GoBack"/>
      <w:bookmarkEnd w:id="2"/>
    </w:p>
    <w:p w:rsidR="00151918" w:rsidRPr="00066EEB" w:rsidRDefault="00151918" w:rsidP="00151918">
      <w:pPr>
        <w:rPr>
          <w:rFonts w:cs="Arial"/>
          <w:b/>
          <w:i/>
          <w:szCs w:val="20"/>
        </w:rPr>
      </w:pPr>
      <w:r w:rsidRPr="00066EEB">
        <w:rPr>
          <w:rFonts w:cs="Arial"/>
          <w:b/>
          <w:i/>
          <w:szCs w:val="20"/>
        </w:rPr>
        <w:t>Uchádzačovi, ktorý nepredloží všetky požadované doklady, nebud</w:t>
      </w:r>
      <w:r>
        <w:rPr>
          <w:rFonts w:cs="Arial"/>
          <w:b/>
          <w:i/>
          <w:szCs w:val="20"/>
        </w:rPr>
        <w:t>e</w:t>
      </w:r>
      <w:r w:rsidRPr="00066EEB">
        <w:rPr>
          <w:rFonts w:cs="Arial"/>
          <w:b/>
          <w:i/>
          <w:szCs w:val="20"/>
        </w:rPr>
        <w:t xml:space="preserve"> odoslan</w:t>
      </w:r>
      <w:r>
        <w:rPr>
          <w:rFonts w:cs="Arial"/>
          <w:b/>
          <w:i/>
          <w:szCs w:val="20"/>
        </w:rPr>
        <w:t>á</w:t>
      </w:r>
      <w:r w:rsidRPr="00066EEB"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i/>
          <w:szCs w:val="20"/>
        </w:rPr>
        <w:t>Pozvánka do ďalšieho kola</w:t>
      </w:r>
      <w:r w:rsidRPr="00066EEB">
        <w:rPr>
          <w:rFonts w:cs="Arial"/>
          <w:b/>
          <w:i/>
          <w:szCs w:val="20"/>
        </w:rPr>
        <w:t>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</w:p>
    <w:p w:rsidR="00BD0E76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597C28" w:rsidRDefault="00176ECD" w:rsidP="00597C28">
      <w:pPr>
        <w:pStyle w:val="Odsekzoznamu"/>
        <w:numPr>
          <w:ilvl w:val="0"/>
          <w:numId w:val="2"/>
        </w:numPr>
        <w:rPr>
          <w:rFonts w:cs="Arial"/>
          <w:szCs w:val="20"/>
        </w:rPr>
      </w:pPr>
      <w:r w:rsidRPr="00597C28">
        <w:rPr>
          <w:szCs w:val="20"/>
        </w:rPr>
        <w:t xml:space="preserve">Vyhlasovateľ informuje navrhovateľov, že pred uzatvorením zmluvy bude preverovať skutočnosť, či je víťazný navrhovateľ zapísaný v registri partnerov verejného sektora, v prípade ak zmluva bude napĺňať pojmové vymedzenie zmluvy v zmysle zákona č. 315/2016 Z.z. o registri partnerov verejného sektora v znení neskorších predpisov. Bližšie informácie sú uvedené v bode 4.9  </w:t>
      </w:r>
      <w:r w:rsidRPr="00597C28">
        <w:rPr>
          <w:rFonts w:cs="Arial"/>
          <w:szCs w:val="20"/>
        </w:rPr>
        <w:t>Obchodných podmienok obchodnej verejnej súťaže.</w:t>
      </w:r>
    </w:p>
    <w:p w:rsidR="00597C28" w:rsidRDefault="00597C28" w:rsidP="00597C28">
      <w:pPr>
        <w:pStyle w:val="Odsekzoznamu"/>
        <w:numPr>
          <w:ilvl w:val="0"/>
          <w:numId w:val="2"/>
        </w:numPr>
        <w:rPr>
          <w:rFonts w:cs="Arial"/>
          <w:szCs w:val="20"/>
        </w:rPr>
      </w:pPr>
      <w:r w:rsidRPr="00AB730D">
        <w:rPr>
          <w:rFonts w:cs="Arial"/>
          <w:szCs w:val="20"/>
        </w:rPr>
        <w:t xml:space="preserve">Povinná osobná obhliadka </w:t>
      </w:r>
      <w:r w:rsidR="00AB730D" w:rsidRPr="00AB730D">
        <w:rPr>
          <w:rFonts w:cs="Arial"/>
          <w:szCs w:val="20"/>
        </w:rPr>
        <w:t>vybraných objektov. Bližšie informácie budú poskytnuté uchádzačom po splnení podmienok účasti v</w:t>
      </w:r>
      <w:r w:rsidR="00904E40">
        <w:rPr>
          <w:rFonts w:cs="Arial"/>
          <w:szCs w:val="20"/>
        </w:rPr>
        <w:t> </w:t>
      </w:r>
      <w:r w:rsidR="00AB730D" w:rsidRPr="00AB730D">
        <w:rPr>
          <w:rFonts w:cs="Arial"/>
          <w:szCs w:val="20"/>
        </w:rPr>
        <w:t>súťaži</w:t>
      </w:r>
    </w:p>
    <w:p w:rsidR="00904E40" w:rsidRPr="00AB730D" w:rsidRDefault="00904E40" w:rsidP="00597C28">
      <w:pPr>
        <w:pStyle w:val="Odsekzoznamu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Vyhlasovateľ si vyhradzuje právo žiadať od úspešného uchádzača platné zmluvy s konečným spracovateľom rastlinných odpadov a drevnej hmoty, resp. potvrdenie že dodávateľ má registráciu podľa zákona o odpadoch , že môže preberať odpady od iných firiem (pôvodcov odpadu)  </w:t>
      </w:r>
    </w:p>
    <w:p w:rsidR="00597C28" w:rsidRDefault="00597C28" w:rsidP="00597C28">
      <w:pPr>
        <w:pStyle w:val="Odsekzoznamu"/>
        <w:numPr>
          <w:ilvl w:val="0"/>
          <w:numId w:val="2"/>
        </w:numPr>
        <w:spacing w:after="13"/>
        <w:rPr>
          <w:szCs w:val="20"/>
        </w:rPr>
      </w:pPr>
      <w:r w:rsidRPr="00597C28">
        <w:rPr>
          <w:szCs w:val="20"/>
        </w:rPr>
        <w:lastRenderedPageBreak/>
        <w:t xml:space="preserve">Vyhlasovateľ si vyhradzuje právo uskutočniť rokovacie konanie v niekoľkých po sebe nasledujúcich etapách s cieľom znížiť počet ponúk, ktoré sa majú prerokovať, a to na základe kritérií na vyhodnotenie ponúk </w:t>
      </w:r>
    </w:p>
    <w:p w:rsidR="00597C28" w:rsidRDefault="00597C28" w:rsidP="00597C28">
      <w:pPr>
        <w:pStyle w:val="Odsekzoznamu"/>
        <w:numPr>
          <w:ilvl w:val="0"/>
          <w:numId w:val="2"/>
        </w:numPr>
        <w:spacing w:after="13"/>
        <w:rPr>
          <w:szCs w:val="20"/>
        </w:rPr>
      </w:pPr>
      <w:r w:rsidRPr="00597C28">
        <w:rPr>
          <w:szCs w:val="20"/>
        </w:rPr>
        <w:t xml:space="preserve">Víťazný navrhovateľ berie na vedomie, že s uzavretím zmluvy akceptuje Obchodné podmienky zabezpečenia výkonu prác pre dodávateľa na zariadeniach, v priestoroch a na pracoviskách SSE-D, a.s., ktoré sú v prílohe tohto dokumentu. </w:t>
      </w:r>
    </w:p>
    <w:p w:rsidR="00597C28" w:rsidRPr="00597C28" w:rsidRDefault="00597C28" w:rsidP="00597C28">
      <w:pPr>
        <w:pStyle w:val="Odsekzoznamu"/>
        <w:numPr>
          <w:ilvl w:val="0"/>
          <w:numId w:val="2"/>
        </w:numPr>
        <w:spacing w:after="13"/>
        <w:rPr>
          <w:szCs w:val="20"/>
        </w:rPr>
      </w:pPr>
      <w:r w:rsidRPr="00597C28">
        <w:rPr>
          <w:szCs w:val="20"/>
        </w:rPr>
        <w:t xml:space="preserve">Navrhovatelia nemajú právo na preplatenie nákladov súvisiacich s ich účasťou v súťaži. </w:t>
      </w:r>
    </w:p>
    <w:p w:rsidR="00597C28" w:rsidRPr="00597C28" w:rsidRDefault="00597C28" w:rsidP="00597C28">
      <w:pPr>
        <w:pStyle w:val="Odsekzoznamu"/>
        <w:rPr>
          <w:rFonts w:cs="Arial"/>
          <w:szCs w:val="20"/>
        </w:rPr>
      </w:pPr>
    </w:p>
    <w:p w:rsidR="00176ECD" w:rsidRDefault="00176ECD" w:rsidP="00BD0E76">
      <w:pPr>
        <w:rPr>
          <w:rFonts w:cs="Arial"/>
          <w:b/>
        </w:rPr>
      </w:pPr>
      <w:r w:rsidRPr="00176ECD">
        <w:rPr>
          <w:rFonts w:cs="Arial"/>
          <w:szCs w:val="20"/>
        </w:rPr>
        <w:tab/>
      </w:r>
    </w:p>
    <w:p w:rsidR="00176ECD" w:rsidRDefault="00176ECD" w:rsidP="00BD0E76">
      <w:pPr>
        <w:rPr>
          <w:rFonts w:cs="Arial"/>
          <w:b/>
        </w:rPr>
      </w:pPr>
    </w:p>
    <w:p w:rsidR="00200B63" w:rsidRPr="00414730" w:rsidRDefault="00200B63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Lehota, spôsob a miesto podávania návrhu: </w:t>
      </w:r>
      <w:r w:rsidRPr="00414730">
        <w:rPr>
          <w:rFonts w:cs="Arial"/>
          <w:b/>
        </w:rPr>
        <w:tab/>
      </w:r>
      <w:r w:rsidRPr="00414730">
        <w:rPr>
          <w:rFonts w:cs="Arial"/>
          <w:b/>
        </w:rPr>
        <w:tab/>
      </w:r>
      <w:r w:rsidRPr="00414730">
        <w:rPr>
          <w:rFonts w:cs="Arial"/>
        </w:rPr>
        <w:t>v zmysle súťažných podkladov.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BD0E76" w:rsidRPr="00414730" w:rsidRDefault="00BD0E76" w:rsidP="00BD0E76">
      <w:pPr>
        <w:ind w:left="360"/>
        <w:rPr>
          <w:rFonts w:cs="Arial"/>
          <w:i/>
        </w:rPr>
      </w:pPr>
    </w:p>
    <w:p w:rsidR="00BD0E76" w:rsidRDefault="00BD0E76" w:rsidP="00BD0E76">
      <w:pPr>
        <w:spacing w:line="240" w:lineRule="exact"/>
      </w:pPr>
      <w:r w:rsidRPr="00414730">
        <w:rPr>
          <w:rFonts w:cs="Arial"/>
          <w:b/>
        </w:rPr>
        <w:t>Práva vyhradené vyhlasovateľom súťaže:</w:t>
      </w:r>
      <w:r w:rsidRPr="00414730">
        <w:rPr>
          <w:rFonts w:cs="Arial"/>
        </w:rPr>
        <w:t xml:space="preserve"> sú uvedené v obchodných podmienkach</w:t>
      </w:r>
      <w:r>
        <w:t>.</w:t>
      </w:r>
    </w:p>
    <w:p w:rsidR="0026308F" w:rsidRDefault="0026308F">
      <w:pPr>
        <w:spacing w:after="200" w:line="276" w:lineRule="auto"/>
      </w:pPr>
    </w:p>
    <w:p w:rsidR="0087330C" w:rsidRDefault="0087330C"/>
    <w:p w:rsidR="00126D72" w:rsidRPr="0087330C" w:rsidRDefault="00126D72" w:rsidP="0087330C">
      <w:r>
        <w:t>Prílohy:   Zoznam objektov a výmery plôch</w:t>
      </w:r>
    </w:p>
    <w:p w:rsidR="0087330C" w:rsidRPr="0087330C" w:rsidRDefault="0087330C" w:rsidP="0087330C"/>
    <w:bookmarkStart w:id="3" w:name="_MON_1578900815"/>
    <w:bookmarkEnd w:id="3"/>
    <w:p w:rsidR="0087330C" w:rsidRPr="0087330C" w:rsidRDefault="007872D6" w:rsidP="0087330C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4pt" o:ole="">
            <v:imagedata r:id="rId10" o:title=""/>
          </v:shape>
          <o:OLEObject Type="Embed" ProgID="Excel.Sheet.12" ShapeID="_x0000_i1025" DrawAspect="Icon" ObjectID="_1578906709" r:id="rId11"/>
        </w:object>
      </w:r>
      <w:r w:rsidR="00126D72">
        <w:t xml:space="preserve">        </w:t>
      </w:r>
      <w:bookmarkStart w:id="4" w:name="_MON_1578900826"/>
      <w:bookmarkEnd w:id="4"/>
      <w:r>
        <w:object w:dxaOrig="1531" w:dyaOrig="990">
          <v:shape id="_x0000_i1026" type="#_x0000_t75" style="width:76.2pt;height:49.4pt" o:ole="">
            <v:imagedata r:id="rId12" o:title=""/>
          </v:shape>
          <o:OLEObject Type="Embed" ProgID="Excel.Sheet.8" ShapeID="_x0000_i1026" DrawAspect="Icon" ObjectID="_1578906710" r:id="rId13"/>
        </w:object>
      </w:r>
    </w:p>
    <w:p w:rsidR="0087330C" w:rsidRPr="0087330C" w:rsidRDefault="0087330C" w:rsidP="0087330C"/>
    <w:p w:rsidR="0087330C" w:rsidRPr="0087330C" w:rsidRDefault="0087330C" w:rsidP="0087330C"/>
    <w:p w:rsidR="0087330C" w:rsidRPr="0087330C" w:rsidRDefault="0087330C" w:rsidP="0087330C"/>
    <w:p w:rsidR="0087330C" w:rsidRPr="0087330C" w:rsidRDefault="0087330C" w:rsidP="0087330C"/>
    <w:p w:rsidR="0087330C" w:rsidRPr="0087330C" w:rsidRDefault="0087330C" w:rsidP="0087330C"/>
    <w:p w:rsidR="0087330C" w:rsidRPr="0087330C" w:rsidRDefault="0087330C" w:rsidP="0087330C"/>
    <w:p w:rsidR="0087330C" w:rsidRDefault="0087330C" w:rsidP="0087330C"/>
    <w:p w:rsidR="0087330C" w:rsidRDefault="0087330C" w:rsidP="0087330C"/>
    <w:p w:rsidR="0026308F" w:rsidRPr="0087330C" w:rsidRDefault="0087330C" w:rsidP="0087330C">
      <w:pPr>
        <w:tabs>
          <w:tab w:val="left" w:pos="3215"/>
        </w:tabs>
      </w:pPr>
      <w:r>
        <w:tab/>
      </w:r>
    </w:p>
    <w:sectPr w:rsidR="0026308F" w:rsidRPr="0087330C" w:rsidSect="00211EB4">
      <w:footerReference w:type="default" r:id="rId14"/>
      <w:headerReference w:type="first" r:id="rId15"/>
      <w:footerReference w:type="first" r:id="rId16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75" w:rsidRDefault="006D1D75" w:rsidP="00E13779">
      <w:r>
        <w:separator/>
      </w:r>
    </w:p>
  </w:endnote>
  <w:endnote w:type="continuationSeparator" w:id="0">
    <w:p w:rsidR="006D1D75" w:rsidRDefault="006D1D75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75" w:rsidRDefault="006D1D75" w:rsidP="00E13779">
      <w:r>
        <w:separator/>
      </w:r>
    </w:p>
  </w:footnote>
  <w:footnote w:type="continuationSeparator" w:id="0">
    <w:p w:rsidR="006D1D75" w:rsidRDefault="006D1D75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252DD"/>
    <w:multiLevelType w:val="hybridMultilevel"/>
    <w:tmpl w:val="7946FB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65CA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7161D"/>
    <w:rsid w:val="000A308A"/>
    <w:rsid w:val="00123C53"/>
    <w:rsid w:val="00126D72"/>
    <w:rsid w:val="00146FA5"/>
    <w:rsid w:val="00151918"/>
    <w:rsid w:val="00176ECD"/>
    <w:rsid w:val="00200B63"/>
    <w:rsid w:val="00211EB4"/>
    <w:rsid w:val="00242B81"/>
    <w:rsid w:val="0026308F"/>
    <w:rsid w:val="00276839"/>
    <w:rsid w:val="00290EB4"/>
    <w:rsid w:val="002A2C5C"/>
    <w:rsid w:val="002B18A2"/>
    <w:rsid w:val="00305FA8"/>
    <w:rsid w:val="003254D7"/>
    <w:rsid w:val="003361F8"/>
    <w:rsid w:val="00341C3C"/>
    <w:rsid w:val="00355825"/>
    <w:rsid w:val="00364E79"/>
    <w:rsid w:val="0038427F"/>
    <w:rsid w:val="00395BD3"/>
    <w:rsid w:val="003A5816"/>
    <w:rsid w:val="003C6AE0"/>
    <w:rsid w:val="003E0CB0"/>
    <w:rsid w:val="003F5DA6"/>
    <w:rsid w:val="004216EA"/>
    <w:rsid w:val="00454FF7"/>
    <w:rsid w:val="00457E3C"/>
    <w:rsid w:val="00495954"/>
    <w:rsid w:val="004D304A"/>
    <w:rsid w:val="004E7752"/>
    <w:rsid w:val="00544EE1"/>
    <w:rsid w:val="00557A1B"/>
    <w:rsid w:val="00597C28"/>
    <w:rsid w:val="005D2066"/>
    <w:rsid w:val="005D517A"/>
    <w:rsid w:val="005E1C1E"/>
    <w:rsid w:val="00624BF1"/>
    <w:rsid w:val="00666E0D"/>
    <w:rsid w:val="006C76AB"/>
    <w:rsid w:val="006D1D75"/>
    <w:rsid w:val="006F48E6"/>
    <w:rsid w:val="00720814"/>
    <w:rsid w:val="0074356A"/>
    <w:rsid w:val="00782040"/>
    <w:rsid w:val="007872D6"/>
    <w:rsid w:val="007E1DCD"/>
    <w:rsid w:val="00804218"/>
    <w:rsid w:val="00804DE7"/>
    <w:rsid w:val="00820B07"/>
    <w:rsid w:val="00832C79"/>
    <w:rsid w:val="0087330C"/>
    <w:rsid w:val="00897D92"/>
    <w:rsid w:val="00904E40"/>
    <w:rsid w:val="00947990"/>
    <w:rsid w:val="00961E30"/>
    <w:rsid w:val="00967954"/>
    <w:rsid w:val="009912C1"/>
    <w:rsid w:val="009F0ED2"/>
    <w:rsid w:val="00AB730D"/>
    <w:rsid w:val="00B03399"/>
    <w:rsid w:val="00B13A4C"/>
    <w:rsid w:val="00B23293"/>
    <w:rsid w:val="00B30D2C"/>
    <w:rsid w:val="00B51947"/>
    <w:rsid w:val="00B8070B"/>
    <w:rsid w:val="00BD0B52"/>
    <w:rsid w:val="00BD0E76"/>
    <w:rsid w:val="00CE7EE5"/>
    <w:rsid w:val="00D12F20"/>
    <w:rsid w:val="00D828A8"/>
    <w:rsid w:val="00DC2A7E"/>
    <w:rsid w:val="00DC56CF"/>
    <w:rsid w:val="00E0230D"/>
    <w:rsid w:val="00E13779"/>
    <w:rsid w:val="00E50AE4"/>
    <w:rsid w:val="00FE1F2C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51918"/>
    <w:pPr>
      <w:ind w:left="720"/>
      <w:contextualSpacing/>
    </w:pPr>
  </w:style>
  <w:style w:type="paragraph" w:customStyle="1" w:styleId="Default">
    <w:name w:val="Default"/>
    <w:rsid w:val="00597C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51918"/>
    <w:pPr>
      <w:ind w:left="720"/>
      <w:contextualSpacing/>
    </w:pPr>
  </w:style>
  <w:style w:type="paragraph" w:customStyle="1" w:styleId="Default">
    <w:name w:val="Default"/>
    <w:rsid w:val="00597C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oleObject" Target="embeddings/Microsoft_Excel_97-2003_Worksheet1.xls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sse-d.sk/buxus/docs/dokumenty/dodavatelia_prac_sluzieb_a_materialu/Obchodn&#233;%20podmienky%20obchodnej%20verejnej%20s&#250;&#357;a&#382;e%20platn&#233;%20od%201.5.2017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1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3</cp:revision>
  <cp:lastPrinted>2018-01-15T12:43:00Z</cp:lastPrinted>
  <dcterms:created xsi:type="dcterms:W3CDTF">2018-01-31T11:24:00Z</dcterms:created>
  <dcterms:modified xsi:type="dcterms:W3CDTF">2018-01-31T11:25:00Z</dcterms:modified>
</cp:coreProperties>
</file>